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C8" w:rsidRDefault="005F23C8" w:rsidP="005F23C8">
      <w:pPr>
        <w:jc w:val="center"/>
        <w:rPr>
          <w:sz w:val="28"/>
          <w:szCs w:val="28"/>
        </w:rPr>
      </w:pPr>
      <w:r w:rsidRPr="003715ED">
        <w:rPr>
          <w:sz w:val="28"/>
          <w:szCs w:val="28"/>
        </w:rPr>
        <w:t xml:space="preserve">Сценарный </w:t>
      </w:r>
      <w:r>
        <w:rPr>
          <w:sz w:val="28"/>
          <w:szCs w:val="28"/>
        </w:rPr>
        <w:t>план подгруппового занятия.</w:t>
      </w:r>
    </w:p>
    <w:p w:rsidR="005F23C8" w:rsidRDefault="005F23C8" w:rsidP="00473F2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hAnsi="Times New Roman" w:cs="Times New Roman"/>
          <w:b/>
          <w:sz w:val="28"/>
          <w:szCs w:val="28"/>
        </w:rPr>
        <w:t>Цель:</w:t>
      </w:r>
      <w:r w:rsidRPr="00910F88">
        <w:rPr>
          <w:rFonts w:ascii="Times New Roman" w:hAnsi="Times New Roman" w:cs="Times New Roman"/>
          <w:sz w:val="28"/>
          <w:szCs w:val="28"/>
        </w:rPr>
        <w:t xml:space="preserve"> </w:t>
      </w: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характерных признаках весны, показать связь весенних изменений в живой и неживой природе.</w:t>
      </w:r>
    </w:p>
    <w:p w:rsidR="00473F24" w:rsidRDefault="00473F24" w:rsidP="00473F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F88">
        <w:rPr>
          <w:rFonts w:ascii="Times New Roman" w:hAnsi="Times New Roman" w:cs="Times New Roman"/>
          <w:sz w:val="28"/>
          <w:szCs w:val="28"/>
        </w:rPr>
        <w:t>Задачи:</w:t>
      </w:r>
    </w:p>
    <w:p w:rsidR="00473F24" w:rsidRPr="00910F88" w:rsidRDefault="00473F24" w:rsidP="00473F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F24" w:rsidRPr="00910F88" w:rsidRDefault="00473F24" w:rsidP="00473F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детей о весенних явлениях в жизни птиц, растений;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 детей.</w:t>
      </w:r>
    </w:p>
    <w:p w:rsidR="00473F24" w:rsidRPr="00910F88" w:rsidRDefault="00473F24" w:rsidP="00473F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473F24" w:rsidRPr="00910F88" w:rsidRDefault="00473F24" w:rsidP="00473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Развитие навыка связанной диалогической речи.</w:t>
      </w:r>
    </w:p>
    <w:p w:rsidR="00473F24" w:rsidRPr="00910F88" w:rsidRDefault="00473F24" w:rsidP="00473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Способствовать развитию фонематического восприятия.</w:t>
      </w:r>
    </w:p>
    <w:p w:rsidR="00473F24" w:rsidRPr="00910F88" w:rsidRDefault="00473F24" w:rsidP="00473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Развитие когнитивных функций.</w:t>
      </w:r>
    </w:p>
    <w:p w:rsidR="00473F24" w:rsidRPr="00910F88" w:rsidRDefault="00473F24" w:rsidP="00473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Развитие сенсорного восприятия.</w:t>
      </w:r>
    </w:p>
    <w:p w:rsidR="00473F24" w:rsidRPr="00910F88" w:rsidRDefault="00473F24" w:rsidP="00473F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F24" w:rsidRPr="00910F88" w:rsidRDefault="00473F24" w:rsidP="00473F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473F24" w:rsidRPr="00910F88" w:rsidRDefault="00473F24" w:rsidP="00473F2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педагога и сверстников.</w:t>
      </w:r>
    </w:p>
    <w:p w:rsidR="00473F24" w:rsidRDefault="00473F24" w:rsidP="00473F2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473F24" w:rsidRPr="00910F88" w:rsidRDefault="00473F24" w:rsidP="00473F2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24" w:rsidRPr="00910F88" w:rsidRDefault="00473F24" w:rsidP="00473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весенних картин, разучивание стихотворений.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473F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на тему весна.</w:t>
      </w:r>
      <w:r w:rsidR="00C4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Тетради. Цветные карандаши. </w:t>
      </w:r>
    </w:p>
    <w:p w:rsidR="00473F24" w:rsidRPr="00910F88" w:rsidRDefault="00473F24" w:rsidP="00473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473F24" w:rsidRPr="00910F88" w:rsidRDefault="00473F24" w:rsidP="00473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1.Мотивационно-организационный этап.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 отгадайте загадку.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затихла, ветры смолкли,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елей чуть блестят иголки.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 Мороз садится в сани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 смену величаво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красавица одна.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вы знаете не мало,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красавицу –</w:t>
      </w:r>
    </w:p>
    <w:p w:rsid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(Весна)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</w:t>
      </w:r>
      <w:r w:rsidR="00190BF0" w:rsidRPr="00473F24">
        <w:rPr>
          <w:rFonts w:ascii="Times New Roman" w:eastAsia="Times New Roman" w:hAnsi="Times New Roman"/>
          <w:sz w:val="28"/>
          <w:szCs w:val="28"/>
          <w:lang w:eastAsia="ru-RU"/>
        </w:rPr>
        <w:t>думаете,</w:t>
      </w:r>
      <w:r w:rsidRPr="00473F24">
        <w:rPr>
          <w:rFonts w:ascii="Times New Roman" w:eastAsia="Times New Roman" w:hAnsi="Times New Roman"/>
          <w:sz w:val="28"/>
          <w:szCs w:val="28"/>
          <w:lang w:eastAsia="ru-RU"/>
        </w:rPr>
        <w:t xml:space="preserve"> о каком времени года мы сегодня с вами будем говорить?</w:t>
      </w:r>
      <w:r w:rsidR="00190BF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сегодня к нам в гости пришел Незнайка. Он ничего не знает про весну. Мы</w:t>
      </w:r>
      <w:bookmarkStart w:id="0" w:name="_GoBack"/>
      <w:bookmarkEnd w:id="0"/>
      <w:r w:rsidR="00190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поможем ему?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называются весенние месяцы? (март, апрель, май)</w:t>
      </w:r>
    </w:p>
    <w:p w:rsidR="00473F24" w:rsidRPr="00473F24" w:rsidRDefault="00473F24" w:rsidP="00473F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признаки весны вы знаете? (прилетают птицы, тает лё</w:t>
      </w:r>
      <w:r w:rsidR="00007ECE"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 реке, сосульки тают</w:t>
      </w:r>
      <w:r w:rsidRPr="00473F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ECE" w:rsidRPr="00910F88" w:rsidRDefault="00007ECE" w:rsidP="00007E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 мячом «Весенние слова»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слова, а вы отгадайте, о чём я говорю.</w:t>
      </w:r>
    </w:p>
    <w:p w:rsid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Голубое, чистое, ясное, весеннее, безоблачное (небо)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-Холодный, светлый, солнечный, весенний, погожий (день)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-Весенняя, звонкая, прозрачная, холодная (капель)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речке тает (лёд)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Яркое, золотое, тёплое, ласковое (солнце)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Первые, молодые, зелёные, клейкие (листочки)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Перелётные, зимующие, весенние, хлопотливые, поющие (птицы)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Белые, пушистые, кудрявые, плывут по небу (облака)</w:t>
      </w:r>
    </w:p>
    <w:p w:rsid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иллюстрации.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весенних явлениях, о которых мы сейчас говорили (дети рассказывают о явлениях в природе, изображённых на картинках)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«Веснянка»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(координация речи с движением)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в круг)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донышко.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 (идут по кругу, взявшись за руки)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в саду ручей (бегут по кругу)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Прилетели сто грачей, («летят» по кругу)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тают, тают (медленно приседают)</w:t>
      </w:r>
    </w:p>
    <w:p w:rsidR="00007ECE" w:rsidRDefault="00007ECE" w:rsidP="00007E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цветочки подрастают (тянутся на носочках, руки вверх)</w:t>
      </w:r>
    </w:p>
    <w:p w:rsidR="00007ECE" w:rsidRPr="00007ECE" w:rsidRDefault="00007ECE" w:rsidP="00007EC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Деление слов на слоги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«Телеграф»</w:t>
      </w:r>
    </w:p>
    <w:p w:rsidR="00007ECE" w:rsidRPr="00007ECE" w:rsidRDefault="00007ECE" w:rsidP="00007ECE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капель.</w:t>
      </w:r>
    </w:p>
    <w:p w:rsidR="000178BB" w:rsidRDefault="00C44B7C" w:rsidP="00473F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4B7C">
        <w:rPr>
          <w:rFonts w:ascii="Times New Roman" w:hAnsi="Times New Roman" w:cs="Times New Roman"/>
          <w:sz w:val="28"/>
          <w:szCs w:val="28"/>
          <w:u w:val="single"/>
        </w:rPr>
        <w:t xml:space="preserve">Работа в тетради. </w:t>
      </w:r>
    </w:p>
    <w:p w:rsidR="00C44B7C" w:rsidRPr="00910F88" w:rsidRDefault="00C44B7C" w:rsidP="00C44B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88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5F23C8" w:rsidRDefault="005F23C8" w:rsidP="005F23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какие вы все молодцы. Теперь Незнайка сможет отличить весну от другого времени года.  Положительная оценка каждого ребенка.</w:t>
      </w:r>
    </w:p>
    <w:p w:rsidR="005F23C8" w:rsidRDefault="005F23C8" w:rsidP="005F23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B7C" w:rsidRPr="00C44B7C" w:rsidRDefault="00C44B7C" w:rsidP="00473F2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C44B7C" w:rsidRPr="00C44B7C" w:rsidSect="00A0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8D"/>
    <w:multiLevelType w:val="multilevel"/>
    <w:tmpl w:val="D742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297D"/>
    <w:multiLevelType w:val="hybridMultilevel"/>
    <w:tmpl w:val="9A8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55F"/>
    <w:multiLevelType w:val="hybridMultilevel"/>
    <w:tmpl w:val="A3A8D75A"/>
    <w:lvl w:ilvl="0" w:tplc="C48E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4C5B3E"/>
    <w:multiLevelType w:val="hybridMultilevel"/>
    <w:tmpl w:val="A3A8D75A"/>
    <w:lvl w:ilvl="0" w:tplc="C48E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AB4"/>
    <w:rsid w:val="00007ECE"/>
    <w:rsid w:val="000178BB"/>
    <w:rsid w:val="00190BF0"/>
    <w:rsid w:val="00473F24"/>
    <w:rsid w:val="005F23C8"/>
    <w:rsid w:val="005F7AB4"/>
    <w:rsid w:val="00A06AE6"/>
    <w:rsid w:val="00C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2017-03-04T15:32:00Z</dcterms:created>
  <dcterms:modified xsi:type="dcterms:W3CDTF">2017-03-06T04:39:00Z</dcterms:modified>
</cp:coreProperties>
</file>